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8"/>
        <w:tblW w:w="5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>
      <w:pPr>
        <w:rPr>
          <w:rFonts w:ascii="宋体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上海市第十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</w:rPr>
        <w:t>届哲学社会科学优秀成果奖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学科学术优秀成果（著作类）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评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审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专家签名：</w:t>
      </w:r>
      <w:r>
        <w:rPr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________________</w:t>
      </w: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评分表：</w:t>
      </w:r>
    </w:p>
    <w:tbl>
      <w:tblPr>
        <w:tblStyle w:val="8"/>
        <w:tblW w:w="85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.</w:t>
            </w: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 方 新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 法 描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 创 述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>
            <w:pPr>
              <w:ind w:firstLine="24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692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统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三．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72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靠</w:t>
            </w:r>
          </w:p>
          <w:p>
            <w:pPr>
              <w:ind w:firstLine="72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四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ind w:firstLine="72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范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五．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究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473"/>
              <w:rPr>
                <w:rFonts w:ascii="宋体"/>
                <w:sz w:val="24"/>
                <w:szCs w:val="24"/>
              </w:rPr>
            </w:pPr>
          </w:p>
          <w:p>
            <w:pPr>
              <w:ind w:firstLine="473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．</w:t>
            </w:r>
          </w:p>
          <w:p>
            <w:pPr>
              <w:ind w:firstLine="473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73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七．</w:t>
            </w:r>
          </w:p>
          <w:p>
            <w:pPr>
              <w:ind w:firstLine="473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/>
        </w:tc>
        <w:tc>
          <w:tcPr>
            <w:tcW w:w="5580" w:type="dxa"/>
            <w:tcBorders>
              <w:bottom w:val="single" w:color="auto" w:sz="12" w:space="0"/>
            </w:tcBorders>
          </w:tcPr>
          <w:p/>
        </w:tc>
        <w:tc>
          <w:tcPr>
            <w:tcW w:w="1212" w:type="dxa"/>
            <w:tcBorders>
              <w:bottom w:val="single" w:color="auto" w:sz="12" w:space="0"/>
            </w:tcBorders>
          </w:tcPr>
          <w:p/>
        </w:tc>
      </w:tr>
    </w:tbl>
    <w:p/>
    <w:p/>
    <w:p>
      <w:pPr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 xml:space="preserve">1. </w:t>
      </w:r>
      <w:r>
        <w:rPr>
          <w:rFonts w:hint="eastAsia" w:ascii="宋体" w:hAnsi="宋体" w:cs="宋体"/>
        </w:rPr>
        <w:t>填表时请参照《打分评估体系表》。</w:t>
      </w:r>
    </w:p>
    <w:p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成果报送时请将本表与申报表一起送交。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2N2MzNWUxZjg1YzA2NzU1OGExNjI5ZGJiNjkzYTAifQ=="/>
  </w:docVars>
  <w:rsids>
    <w:rsidRoot w:val="008F347A"/>
    <w:rsid w:val="00025742"/>
    <w:rsid w:val="000359A1"/>
    <w:rsid w:val="00052E73"/>
    <w:rsid w:val="00054635"/>
    <w:rsid w:val="000E1202"/>
    <w:rsid w:val="000E7D2B"/>
    <w:rsid w:val="00125609"/>
    <w:rsid w:val="00135433"/>
    <w:rsid w:val="001606B8"/>
    <w:rsid w:val="0024704A"/>
    <w:rsid w:val="002A6AE8"/>
    <w:rsid w:val="002B6A18"/>
    <w:rsid w:val="002D11D4"/>
    <w:rsid w:val="002E0F65"/>
    <w:rsid w:val="00343CFA"/>
    <w:rsid w:val="003533D2"/>
    <w:rsid w:val="00360D26"/>
    <w:rsid w:val="003C1364"/>
    <w:rsid w:val="003C65FC"/>
    <w:rsid w:val="003D11F6"/>
    <w:rsid w:val="00411D99"/>
    <w:rsid w:val="00433031"/>
    <w:rsid w:val="004E4AB0"/>
    <w:rsid w:val="00510638"/>
    <w:rsid w:val="00562533"/>
    <w:rsid w:val="0057446B"/>
    <w:rsid w:val="005769AF"/>
    <w:rsid w:val="005A59C2"/>
    <w:rsid w:val="005E7788"/>
    <w:rsid w:val="00617FDC"/>
    <w:rsid w:val="00666EE9"/>
    <w:rsid w:val="00716840"/>
    <w:rsid w:val="007F2989"/>
    <w:rsid w:val="0083214A"/>
    <w:rsid w:val="0085778E"/>
    <w:rsid w:val="008A5FD5"/>
    <w:rsid w:val="008F347A"/>
    <w:rsid w:val="00943C1B"/>
    <w:rsid w:val="00975F4F"/>
    <w:rsid w:val="009F6C52"/>
    <w:rsid w:val="00A36772"/>
    <w:rsid w:val="00A51611"/>
    <w:rsid w:val="00A85745"/>
    <w:rsid w:val="00A9416C"/>
    <w:rsid w:val="00AF59C1"/>
    <w:rsid w:val="00B146AD"/>
    <w:rsid w:val="00B2329B"/>
    <w:rsid w:val="00B54F23"/>
    <w:rsid w:val="00B95FFC"/>
    <w:rsid w:val="00BA4902"/>
    <w:rsid w:val="00C02722"/>
    <w:rsid w:val="00C1781E"/>
    <w:rsid w:val="00CA1AF9"/>
    <w:rsid w:val="00CC510F"/>
    <w:rsid w:val="00CE5DAD"/>
    <w:rsid w:val="00D10A95"/>
    <w:rsid w:val="00D41343"/>
    <w:rsid w:val="00D70A08"/>
    <w:rsid w:val="00DC583B"/>
    <w:rsid w:val="00DE4B48"/>
    <w:rsid w:val="00E1133F"/>
    <w:rsid w:val="00E32C7E"/>
    <w:rsid w:val="00E406F4"/>
    <w:rsid w:val="00E66479"/>
    <w:rsid w:val="00E74FEF"/>
    <w:rsid w:val="00E80CFE"/>
    <w:rsid w:val="00EB27E6"/>
    <w:rsid w:val="00F90F72"/>
    <w:rsid w:val="00F96B54"/>
    <w:rsid w:val="00FC2ED0"/>
    <w:rsid w:val="00FD7B57"/>
    <w:rsid w:val="00FE2925"/>
    <w:rsid w:val="45530F2C"/>
    <w:rsid w:val="7EE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179</Words>
  <Characters>218</Characters>
  <Lines>3</Lines>
  <Paragraphs>1</Paragraphs>
  <TotalTime>4</TotalTime>
  <ScaleCrop>false</ScaleCrop>
  <LinksUpToDate>false</LinksUpToDate>
  <CharactersWithSpaces>304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2018-04-04T10:55:00Z</dcterms:created>
  <dc:creator>ct</dc:creator>
  <cp:lastModifiedBy>014408</cp:lastModifiedBy>
  <cp:lastPrinted>2002-03-22T08:42:00Z</cp:lastPrinted>
  <dcterms:modified xsi:type="dcterms:W3CDTF">2023-05-11T03:29:48Z</dcterms:modified>
  <dc:title>申报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77972702ADFA4FC781B98CAB718D351C</vt:lpwstr>
  </property>
</Properties>
</file>